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C3" w:rsidRDefault="003916C3" w:rsidP="00CA2821">
      <w:pPr>
        <w:shd w:val="clear" w:color="auto" w:fill="FFFFFF"/>
        <w:spacing w:after="0" w:line="240" w:lineRule="auto"/>
        <w:ind w:left="567" w:right="567" w:hanging="709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Андрей\Desktop\Магистратура\2021-03-27 лит 6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Магистратура\2021-03-27 лит 6\Im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821" w:rsidRPr="00947941" w:rsidRDefault="00CA2821" w:rsidP="00CA282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D77BBE" w:rsidRDefault="00CA2821" w:rsidP="00CA2821">
      <w:pPr>
        <w:rPr>
          <w:rFonts w:ascii="Times New Roman" w:hAnsi="Times New Roman"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62B6">
        <w:rPr>
          <w:rFonts w:ascii="Times New Roman" w:hAnsi="Times New Roman"/>
          <w:b/>
          <w:sz w:val="24"/>
          <w:szCs w:val="24"/>
        </w:rPr>
        <w:t>Планируемые результаты изучения учебного  предмета</w:t>
      </w: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9"/>
        <w:gridCol w:w="3560"/>
        <w:gridCol w:w="2308"/>
        <w:gridCol w:w="4658"/>
        <w:gridCol w:w="2493"/>
      </w:tblGrid>
      <w:tr w:rsidR="00CA2821" w:rsidRPr="00FD62B6" w:rsidTr="00C15761">
        <w:trPr>
          <w:trHeight w:val="287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</w:t>
            </w: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</w:tc>
      </w:tr>
      <w:tr w:rsidR="00CA2821" w:rsidRPr="00FD62B6" w:rsidTr="00C15761">
        <w:trPr>
          <w:trHeight w:val="2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Ученик  научится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Ученик  получит возможность научиться</w:t>
            </w: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28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Русский фольклор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Осознанно </w:t>
            </w:r>
            <w:r w:rsidRPr="00FD62B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воспринимать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FD62B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понимать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фольклорный текст; </w:t>
            </w:r>
          </w:p>
          <w:p w:rsidR="00CA2821" w:rsidRPr="00FD62B6" w:rsidRDefault="00CA2821" w:rsidP="00C1576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различать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</w:rPr>
              <w:t>фольклорные и литературные произведения;</w:t>
            </w:r>
          </w:p>
          <w:p w:rsidR="00CA2821" w:rsidRPr="00FD62B6" w:rsidRDefault="00CA2821" w:rsidP="00C1576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выделять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</w:rPr>
              <w:t>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</w:t>
            </w:r>
          </w:p>
          <w:p w:rsidR="00CA2821" w:rsidRPr="00FD62B6" w:rsidRDefault="00CA2821" w:rsidP="00C15761">
            <w:pPr>
              <w:widowControl w:val="0"/>
              <w:numPr>
                <w:ilvl w:val="0"/>
                <w:numId w:val="16"/>
              </w:numPr>
              <w:tabs>
                <w:tab w:val="left" w:pos="175"/>
              </w:tabs>
              <w:spacing w:after="0" w:line="240" w:lineRule="auto"/>
              <w:ind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видеть черты русского национального характера в героях песен;</w:t>
            </w:r>
          </w:p>
          <w:p w:rsidR="00CA2821" w:rsidRPr="00FD62B6" w:rsidRDefault="00CA2821" w:rsidP="00C15761">
            <w:pPr>
              <w:widowControl w:val="0"/>
              <w:numPr>
                <w:ilvl w:val="0"/>
                <w:numId w:val="16"/>
              </w:numPr>
              <w:tabs>
                <w:tab w:val="left" w:pos="175"/>
              </w:tabs>
              <w:spacing w:after="0" w:line="240" w:lineRule="auto"/>
              <w:ind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 читать песни;</w:t>
            </w:r>
          </w:p>
          <w:p w:rsidR="00CA2821" w:rsidRPr="00FD62B6" w:rsidRDefault="00CA2821" w:rsidP="00C15761">
            <w:pPr>
              <w:widowControl w:val="0"/>
              <w:numPr>
                <w:ilvl w:val="0"/>
                <w:numId w:val="16"/>
              </w:numPr>
              <w:tabs>
                <w:tab w:val="left" w:pos="175"/>
              </w:tabs>
              <w:spacing w:after="0" w:line="240" w:lineRule="auto"/>
              <w:ind w:hanging="3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выявлять в текстах песен характерные художественные приёмы.</w:t>
            </w:r>
          </w:p>
          <w:p w:rsidR="00CA2821" w:rsidRPr="00FD62B6" w:rsidRDefault="00CA2821" w:rsidP="00C1576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2821" w:rsidRPr="00FD62B6" w:rsidRDefault="00CA2821" w:rsidP="00C1576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2821" w:rsidRPr="00FD62B6" w:rsidRDefault="00CA2821" w:rsidP="00C15761">
            <w:pPr>
              <w:widowControl w:val="0"/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numPr>
                <w:ilvl w:val="0"/>
                <w:numId w:val="16"/>
              </w:numPr>
              <w:tabs>
                <w:tab w:val="left" w:pos="31"/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Видеть в песнях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CA2821" w:rsidRPr="00FD62B6" w:rsidRDefault="00CA2821" w:rsidP="00C15761">
            <w:pPr>
              <w:numPr>
                <w:ilvl w:val="0"/>
                <w:numId w:val="16"/>
              </w:numPr>
              <w:tabs>
                <w:tab w:val="left" w:pos="31"/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придумывать сюжетные линии для песен;</w:t>
            </w:r>
          </w:p>
          <w:p w:rsidR="00CA2821" w:rsidRPr="00FD62B6" w:rsidRDefault="00CA2821" w:rsidP="00C15761">
            <w:pPr>
              <w:numPr>
                <w:ilvl w:val="0"/>
                <w:numId w:val="16"/>
              </w:numPr>
              <w:tabs>
                <w:tab w:val="left" w:pos="31"/>
                <w:tab w:val="left" w:pos="176"/>
              </w:tabs>
              <w:spacing w:after="0" w:line="240" w:lineRule="auto"/>
              <w:ind w:left="34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      </w: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31"/>
                <w:tab w:val="left" w:pos="17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317"/>
                <w:tab w:val="left" w:pos="1145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Удерживать цель деятельности до получения её результата; 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выбирать цели из предложенных вариантов;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определять совместно с педагогом критерии оценки своей учебной деятельности;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сверять свои действия с целью.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критериям в соответствии с целью деятельности;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наблюдать собственную учебную и деятельность других обучающихся в процессе взаимопроверки;</w:t>
            </w:r>
          </w:p>
          <w:p w:rsidR="00CA2821" w:rsidRPr="00FD62B6" w:rsidRDefault="00CA2821" w:rsidP="00C15761">
            <w:pPr>
              <w:numPr>
                <w:ilvl w:val="0"/>
                <w:numId w:val="17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определять с помощью учителя причины своего успеха или неуспеха и находить способы выхода из ситуации неуспеха.</w:t>
            </w:r>
          </w:p>
          <w:p w:rsidR="00CA2821" w:rsidRPr="00FD62B6" w:rsidRDefault="00CA2821" w:rsidP="00C15761">
            <w:pPr>
              <w:tabs>
                <w:tab w:val="left" w:pos="317"/>
                <w:tab w:val="left" w:pos="1145"/>
              </w:tabs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выделять общий признак двух или нескольких предметов или явлений и объяснять их сходство;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сочинения;</w:t>
            </w:r>
          </w:p>
          <w:p w:rsidR="00CA2821" w:rsidRPr="00FD62B6" w:rsidRDefault="00CA2821" w:rsidP="00C15761">
            <w:pPr>
              <w:numPr>
                <w:ilvl w:val="0"/>
                <w:numId w:val="18"/>
              </w:numPr>
              <w:tabs>
                <w:tab w:val="left" w:pos="317"/>
                <w:tab w:val="left" w:pos="1145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CA2821" w:rsidRPr="00FD62B6" w:rsidRDefault="00CA2821" w:rsidP="00C15761">
            <w:p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словарями.</w:t>
            </w:r>
          </w:p>
          <w:p w:rsidR="00CA2821" w:rsidRPr="00FD62B6" w:rsidRDefault="00CA2821" w:rsidP="00C15761">
            <w:p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left="57" w:hanging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left="57" w:hanging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представлять в устной форме развернутый план собственной деятельности;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соблюдать нормы публичной речи;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высказывать и обосновывать мнение;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использовать наглядные материалы, подготовленные/отобранные под руководством учителя;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целенаправленно искать и использовать информационные ресурсы;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tabs>
                <w:tab w:val="left" w:pos="317"/>
                <w:tab w:val="left" w:pos="993"/>
                <w:tab w:val="left" w:pos="1145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технологии.</w:t>
            </w:r>
          </w:p>
        </w:tc>
        <w:tc>
          <w:tcPr>
            <w:tcW w:w="2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Уважение к Отечеству, к прошлому и настоящему России.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Осознанное, уважительное и доброжелательное отношение к культуре, традициям, языкам народов России.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Готовность и способность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к саморазвитию и самообразованию.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Осознанное и ответственное отношение к собственным поступкам. 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ответственного отношения к труду. 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Уважительное и заботливое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отношение к членам своей семьи.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Осознанное, уважительное и доброжелательное отношение к другому человеку, его мнению, языку.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Участие в школьном самоуправлении и общественной жизни в пределах возрастных компетенций.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ценности здорового и безопасного образа жизни, правил поведения в транспорте и на дорогах.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Развитость способности понимать художественные произведения.</w:t>
            </w:r>
          </w:p>
          <w:p w:rsidR="00CA2821" w:rsidRPr="00FD62B6" w:rsidRDefault="00CA2821" w:rsidP="00C15761">
            <w:pPr>
              <w:numPr>
                <w:ilvl w:val="0"/>
                <w:numId w:val="19"/>
              </w:numPr>
              <w:spacing w:after="0" w:line="240" w:lineRule="auto"/>
              <w:ind w:left="145" w:hanging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основ экологической культуры.</w:t>
            </w:r>
          </w:p>
        </w:tc>
      </w:tr>
      <w:tr w:rsidR="00CA2821" w:rsidRPr="00FD62B6" w:rsidTr="00C15761">
        <w:trPr>
          <w:trHeight w:val="28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Русская </w:t>
            </w: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литература</w:t>
            </w: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Определять тему и основную мысль произведения;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владеть различными видами пересказа;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характеризовать героев-персонажей, давать их сравнительные характеристики; 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находить основные изобразительно-выразительные средства; 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выявлять и осмыслять формы авторской оценки героев, событий; 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пользоваться основными теоретико-литературными терминами;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собирать материал и обрабатывать информацию, необходимую для составления плана, сочинения, создания проекта;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выражать личное отношение к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худож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произведению, аргументировать свою точку зрения;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 читать с листа и наизусть произведения  / фрагменты произведений художественной литературы,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передавая личное отношение к произведению; 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proofErr w:type="spellStart"/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информа-ционном</w:t>
            </w:r>
            <w:proofErr w:type="spellEnd"/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образовательном пространстве: работать с энциклопедиями, словарями, справочниками, специальной литера-турой; пользоваться системой поиска в Интернете.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176"/>
              </w:tabs>
              <w:spacing w:after="0" w:line="240" w:lineRule="auto"/>
              <w:ind w:firstLine="3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Оценивать интерпретацию художественного текста, созданную средствами других искусств;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176"/>
              </w:tabs>
              <w:spacing w:after="0" w:line="240" w:lineRule="auto"/>
              <w:ind w:firstLine="3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создавать собственную интерпретацию изученного текста средствами других искусств;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176"/>
              </w:tabs>
              <w:spacing w:after="0" w:line="240" w:lineRule="auto"/>
              <w:ind w:firstLine="3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учителя;</w:t>
            </w:r>
          </w:p>
          <w:p w:rsidR="00CA2821" w:rsidRPr="00FD62B6" w:rsidRDefault="00CA2821" w:rsidP="00C15761">
            <w:pPr>
              <w:numPr>
                <w:ilvl w:val="0"/>
                <w:numId w:val="20"/>
              </w:numPr>
              <w:tabs>
                <w:tab w:val="left" w:pos="176"/>
              </w:tabs>
              <w:spacing w:after="0" w:line="240" w:lineRule="auto"/>
              <w:ind w:firstLine="3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вести самостоятельную </w:t>
            </w:r>
            <w:proofErr w:type="spellStart"/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проектно</w:t>
            </w:r>
            <w:proofErr w:type="spellEnd"/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  - исследовательскую деятельность и оформлять её результаты в разных форматах (работа исследовательского характера).</w:t>
            </w:r>
          </w:p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28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75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Осознанно воспринимать художественное произведение; </w:t>
            </w:r>
          </w:p>
          <w:p w:rsidR="00CA2821" w:rsidRPr="00FD62B6" w:rsidRDefault="00CA2821" w:rsidP="00C15761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75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анализировать произведения разной жанровой природы, аргументированно формулируя своё отношение к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numPr>
                <w:ilvl w:val="0"/>
                <w:numId w:val="21"/>
              </w:numPr>
              <w:spacing w:after="0" w:line="240" w:lineRule="auto"/>
              <w:ind w:hanging="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Сопоставлять произведения русской и мировой литературы под руководством учителя.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ind w:hanging="142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A761C5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A761C5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2E1827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62B6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13537" w:type="dxa"/>
        <w:jc w:val="center"/>
        <w:tblInd w:w="53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1"/>
        <w:gridCol w:w="7593"/>
        <w:gridCol w:w="23"/>
        <w:gridCol w:w="1526"/>
        <w:gridCol w:w="34"/>
      </w:tblGrid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Список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А</w:t>
            </w:r>
            <w:proofErr w:type="gramEnd"/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РУССКАЯ ЛИТЕРАТУРА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«Дубровский». </w:t>
            </w:r>
            <w:proofErr w:type="gramStart"/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Роман; тема, проблематика, идея; сюжет, конфликт, композиция: завязка, развитие действия, кульминация, развязка.</w:t>
            </w:r>
            <w:proofErr w:type="gramEnd"/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 Система образов в произведении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770"/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«Зимнее утро».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Антитеза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77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М.Ю. Лермонтов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«Тучи», «Утёс».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Прием сравнения как основа построения стихотворения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Ф.И. Тютчев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«Весенняя гроза» («Люблю грозу в начале мая…»).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А. де Сент-Экзюпери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«Маленький принц»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Список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proofErr w:type="gramEnd"/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Стандарт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РУССКАЯ ЛИТЕРАТУРА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Художественная литература как искусство слова. Художественный образ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Древнерусская литература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«Сказание о белгородском киселе»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«И.И. Пущину».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Двусложные размеры стиха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А.С. Пушкин «Повести Белкина»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«Барышня-крестьянка». </w:t>
            </w:r>
            <w:r w:rsidRPr="00FD62B6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Сюжет и герои повести. Прием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антитезы в сюжетной организации повести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М.Ю. Лермонтов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«Листок», «Три пальмы».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Ассонанс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Н.В. Гоголь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«Повесть о том, как поссорился Иван Иванович с Иваном Никифоровичем».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Сатира как художественный приём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Ф.И. Тютчев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 поля коршун поднялся…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А.А. Фет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«Учись у них – у дуба, у березы…», «Ель рукавом мне тропинку завесила».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Н.А. Некрасов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«Железная дорога».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Трёхсложные размеры стиха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И.С. Тургенев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луг».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 Автор-повествователь, герой-рассказчик; система образов. Художественная  деталь, портрет, пейзаж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Н.С. Лесков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«Левша».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Сказ как литературный жанр. Ирония, юмор, сатира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А.П. Чехов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«Толстый и тонкий».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Роль художественной детали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С.А. Есенин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«Мелколесье. Степь и дали», «Пороша».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В.М. Шукшин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«Критики».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Юмор и сатира в рассказе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1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gridAfter w:val="1"/>
          <w:wAfter w:w="34" w:type="dxa"/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Гомер 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«Илиада», «Одиссея»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 (фрагменты)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Список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proofErr w:type="gramEnd"/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Стандарт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Количество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часов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РУССКАЯ ЛИТЕРАТУРА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705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Русский фольклор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Устное народное творчество. Жанры фольклора: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пословицы и поговорки, календарно-обрядовые песни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Поэзия пушкинской эпохи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Е.А. Баратынский «Весна, весна! Как воздух чист!..».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Поэзия 2-й половины XIX в.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А.К. Толстой «Где гнутся под омутом лозы…», 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Я. Полонский  «По горам две хмурых тучи…», «Посмотри – какая мгла…».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Проза конца XIX – начала XX вв.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А.И. Куприн «Чудесный доктор».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Экспозиция, завязка, развитие действия, кульминация, развязка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Художественная проза о человеке и природе, их взаимоотношениях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«Неизвестный цветок», М.М. Пришвин «Кладовая солнца».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Жанр; композиция: экспозиция, завязка, развитие действия, кульминация, развязка. Роль пейзажа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Проза о детях 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В.Г. Распутин «Уроки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французского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«Конь с розовой гривой».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Композиция: экспозиция, завязка, развитие действия, кульминация, развязка. Эпизод. Фабула. Тема, проблематика, идея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Поэзия 2-й половины ХХ 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Н.М. Рубцов «Звезда полей», </w:t>
            </w:r>
            <w:r w:rsidRPr="00FD62B6">
              <w:rPr>
                <w:rFonts w:ascii="Times New Roman" w:hAnsi="Times New Roman"/>
                <w:spacing w:val="-3"/>
                <w:sz w:val="24"/>
                <w:szCs w:val="24"/>
              </w:rPr>
              <w:t>Д. С. Са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мойлов «Сороковые»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К.Симонов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«Ты помнишь, Алёша, дороги Смоленщины…».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ЛИТЕРАТУРА НАРОДОВ РОССИИ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Г. Тукай, М. 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Карим</w:t>
            </w:r>
            <w:proofErr w:type="gram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, К. Кулиев, Р. Гамзатов и др.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Г. Тукай «Родная деревня», «Книга».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Зарубежный фольклор, легенды, баллады, саги, песни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«Легенда об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Зарубежная сказочная и фантастическая проза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Гауф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«Карлик Нос»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новеллистика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П. Мериме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Маттео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Фальконе»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3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Составление устного рассказа по пословице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Сочинение по повести </w:t>
            </w:r>
            <w:proofErr w:type="spellStart"/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>А.С.Пушкина</w:t>
            </w:r>
            <w:proofErr w:type="spellEnd"/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«Дубровский» (к)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Конкурс на лучшего чтеца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любимых стихотворений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.Фета</w:t>
            </w:r>
            <w:proofErr w:type="spellEnd"/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«Судьба народа в стихотворении Некрасова «Железная дорога» (д)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Обучение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инсценированию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на примере рассказа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А.Чехова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Толстый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 тонкий»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Рассказ от лица одного из героев произведения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А.Куприна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«Чудесный доктор» о своей судьбе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 «Строки, пробитые пулями…» (к)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«Уроки доброты в произведениях русских писателей 20 века» (к)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2"/>
              </w:numPr>
              <w:spacing w:after="0" w:line="240" w:lineRule="auto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  «Моя любимая книга» (д)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35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ВНЕКЛАССНОЕ ЧТЕНИЕ</w:t>
            </w:r>
          </w:p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11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Рассказы В.М. Гаршина «Сказка о жабе и розе», «Сигнал»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.Грин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«Алые паруса»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К.Кулиев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«Когда на меня навалилась беда…», «Каким бы малым ни был мой народ…»</w:t>
            </w:r>
          </w:p>
          <w:p w:rsidR="00CA2821" w:rsidRPr="00FD62B6" w:rsidRDefault="00CA2821" w:rsidP="00C15761">
            <w:pPr>
              <w:keepNext/>
              <w:keepLines/>
              <w:numPr>
                <w:ilvl w:val="0"/>
                <w:numId w:val="23"/>
              </w:numPr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Мифы Древней Греции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Уроки повторения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A2821" w:rsidRPr="00FD62B6" w:rsidTr="00C15761">
        <w:trPr>
          <w:trHeight w:val="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CA2821" w:rsidRPr="00FD62B6" w:rsidTr="00C15761">
        <w:trPr>
          <w:trHeight w:val="291"/>
          <w:jc w:val="center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tabs>
                <w:tab w:val="left" w:pos="57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*Примечание </w:t>
            </w:r>
          </w:p>
        </w:tc>
        <w:tc>
          <w:tcPr>
            <w:tcW w:w="7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Курсив - основные теоретико-литературные понятия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CA2821" w:rsidRPr="00FD62B6" w:rsidRDefault="00CA2821" w:rsidP="00CA2821">
      <w:pPr>
        <w:jc w:val="center"/>
        <w:rPr>
          <w:rFonts w:ascii="Times New Roman" w:hAnsi="Times New Roman"/>
          <w:b/>
          <w:sz w:val="24"/>
          <w:szCs w:val="24"/>
        </w:rPr>
      </w:pPr>
      <w:r w:rsidRPr="00FD62B6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62B6">
        <w:rPr>
          <w:rFonts w:ascii="Times New Roman" w:hAnsi="Times New Roman"/>
          <w:b/>
          <w:sz w:val="24"/>
          <w:szCs w:val="24"/>
        </w:rPr>
        <w:t xml:space="preserve">УМК: </w:t>
      </w:r>
      <w:proofErr w:type="spellStart"/>
      <w:r w:rsidRPr="00FD62B6">
        <w:rPr>
          <w:rFonts w:ascii="Times New Roman" w:hAnsi="Times New Roman"/>
          <w:b/>
          <w:sz w:val="24"/>
          <w:szCs w:val="24"/>
        </w:rPr>
        <w:t>В.Я.Коровина</w:t>
      </w:r>
      <w:proofErr w:type="spellEnd"/>
      <w:r w:rsidRPr="00FD62B6">
        <w:rPr>
          <w:rFonts w:ascii="Times New Roman" w:hAnsi="Times New Roman"/>
          <w:b/>
          <w:sz w:val="24"/>
          <w:szCs w:val="24"/>
        </w:rPr>
        <w:t xml:space="preserve">. Литература, 6 класс, </w:t>
      </w:r>
      <w:r>
        <w:rPr>
          <w:rFonts w:ascii="Times New Roman" w:hAnsi="Times New Roman"/>
          <w:b/>
          <w:sz w:val="24"/>
          <w:szCs w:val="24"/>
        </w:rPr>
        <w:t xml:space="preserve">учебник в 2-х </w:t>
      </w:r>
      <w:proofErr w:type="spellStart"/>
      <w:r>
        <w:rPr>
          <w:rFonts w:ascii="Times New Roman" w:hAnsi="Times New Roman"/>
          <w:b/>
          <w:sz w:val="24"/>
          <w:szCs w:val="24"/>
        </w:rPr>
        <w:t>частях</w:t>
      </w:r>
      <w:proofErr w:type="gramStart"/>
      <w:r>
        <w:rPr>
          <w:rFonts w:ascii="Times New Roman" w:hAnsi="Times New Roman"/>
          <w:b/>
          <w:sz w:val="24"/>
          <w:szCs w:val="24"/>
        </w:rPr>
        <w:t>.</w:t>
      </w:r>
      <w:r w:rsidRPr="00FD62B6">
        <w:rPr>
          <w:rFonts w:ascii="Times New Roman" w:hAnsi="Times New Roman"/>
          <w:b/>
          <w:sz w:val="24"/>
          <w:szCs w:val="24"/>
        </w:rPr>
        <w:t>М</w:t>
      </w:r>
      <w:proofErr w:type="spellEnd"/>
      <w:proofErr w:type="gramEnd"/>
      <w:r w:rsidRPr="00FD62B6">
        <w:rPr>
          <w:rFonts w:ascii="Times New Roman" w:hAnsi="Times New Roman"/>
          <w:b/>
          <w:sz w:val="24"/>
          <w:szCs w:val="24"/>
        </w:rPr>
        <w:t>.: Просвещение, 2016 г.</w:t>
      </w:r>
    </w:p>
    <w:p w:rsidR="00CA2821" w:rsidRPr="00FD62B6" w:rsidRDefault="00CA2821" w:rsidP="00CA282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90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4279"/>
        <w:gridCol w:w="850"/>
        <w:gridCol w:w="1359"/>
        <w:gridCol w:w="1335"/>
        <w:gridCol w:w="6716"/>
      </w:tblGrid>
      <w:tr w:rsidR="00CA2821" w:rsidRPr="00FD62B6" w:rsidTr="00C15761">
        <w:trPr>
          <w:trHeight w:val="1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eastAsia="Segoe UI Symbol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Изучаемый раздел,</w:t>
            </w: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Планируемые </w:t>
            </w: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6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05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Художественная литература как искусство слова. Художественный образ.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2D7B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Выразительное чтение и обсуждение статьи учебника «В дорогу зовущие». Эмоциональный отклик и выражение личного отношения к </w:t>
            </w:r>
            <w:proofErr w:type="gramStart"/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прочитанному</w:t>
            </w:r>
            <w:proofErr w:type="gramEnd"/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Устные ответы на вопросы (с использованием цитирования). Участие в коллективном диалоге. </w:t>
            </w:r>
          </w:p>
        </w:tc>
      </w:tr>
      <w:tr w:rsidR="00CA2821" w:rsidRPr="00FD62B6" w:rsidTr="00C15761">
        <w:trPr>
          <w:trHeight w:val="1"/>
        </w:trPr>
        <w:tc>
          <w:tcPr>
            <w:tcW w:w="15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A761C5" w:rsidRDefault="00CA2821" w:rsidP="00C15761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                                                </w:t>
            </w:r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РУССКИЙ ФОЛЬКЛОР – 3 часа + 1 час 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/р</w:t>
            </w:r>
          </w:p>
        </w:tc>
      </w:tr>
      <w:tr w:rsidR="00CA2821" w:rsidRPr="00FD62B6" w:rsidTr="00C15761">
        <w:trPr>
          <w:trHeight w:val="148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Устное народное творчество. Жанры фольклора. 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Календарно-обрядовые песни.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2D7B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и обсуждение статьи учебника «Календарно-обрядовые песни». Объяснение специфики происхождения, форм бытования, жанрового своеобразия двух основных ветвей словесного искусства — фольклорной и литературной. Выразительное чтение (или исполнение) обрядовых песен. Поиск незнакомых слов и определение их значения. Устные ответы на вопросы (с использованием цитирования). Участие в коллективном диалоге.</w:t>
            </w:r>
          </w:p>
        </w:tc>
      </w:tr>
      <w:tr w:rsidR="00CA2821" w:rsidRPr="00FD62B6" w:rsidTr="00C15761">
        <w:trPr>
          <w:trHeight w:val="8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Песни Колядки. Масленичные песни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2D7B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CA2821" w:rsidRPr="00FD62B6" w:rsidTr="00C15761">
        <w:trPr>
          <w:trHeight w:val="26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2"/>
                <w:sz w:val="24"/>
                <w:szCs w:val="24"/>
                <w:shd w:val="clear" w:color="auto" w:fill="FFFFFF"/>
              </w:rPr>
              <w:t xml:space="preserve">Пословицы и </w:t>
            </w:r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поговорки.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Прямой и переносный смысл пословиц и поговорок.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и обсуждение статьи учебника «Пословицы и поговорки». Восприятие пословиц и поговорок. Различение пословицы и поговорки. Объяснение прямого и переносного смысла пословиц и поговорок. Устные ответы на вопросы (с использованием цитирования). Использование пословиц и поговорок в устных высказываниях. Составление таблицы «Темы русских пословиц и поговорок».</w:t>
            </w:r>
          </w:p>
        </w:tc>
      </w:tr>
      <w:tr w:rsidR="00CA2821" w:rsidRPr="00FD62B6" w:rsidTr="00C15761">
        <w:trPr>
          <w:trHeight w:val="26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Составление устного рассказа по пословице.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Устные выступления учащихся.</w:t>
            </w:r>
          </w:p>
        </w:tc>
      </w:tr>
      <w:tr w:rsidR="00CA2821" w:rsidRPr="00FD62B6" w:rsidTr="00C15761">
        <w:trPr>
          <w:trHeight w:val="1"/>
        </w:trPr>
        <w:tc>
          <w:tcPr>
            <w:tcW w:w="15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                                              </w:t>
            </w:r>
            <w:r w:rsidRPr="00FD62B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РУССКАЯ ЛИТЕРАТУРА</w:t>
            </w:r>
            <w:r w:rsidRPr="00FD62B6">
              <w:rPr>
                <w:rFonts w:ascii="Times New Roman" w:eastAsia="Calibri" w:hAnsi="Times New Roman"/>
                <w:b/>
                <w:spacing w:val="-2"/>
                <w:sz w:val="24"/>
                <w:szCs w:val="24"/>
              </w:rPr>
              <w:t xml:space="preserve"> - 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55 часов (из них 8 часов </w:t>
            </w:r>
            <w:proofErr w:type="gram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/р, 3  часа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чт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,  1час к/р)</w:t>
            </w:r>
          </w:p>
          <w:p w:rsidR="00CA2821" w:rsidRPr="00A761C5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Из древнерусской литературы (2ч)</w:t>
            </w:r>
          </w:p>
        </w:tc>
      </w:tr>
      <w:tr w:rsidR="00CA2821" w:rsidRPr="00FD62B6" w:rsidTr="00C15761">
        <w:trPr>
          <w:trHeight w:val="112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2"/>
                <w:sz w:val="24"/>
                <w:szCs w:val="24"/>
                <w:shd w:val="clear" w:color="auto" w:fill="FFFFFF"/>
              </w:rPr>
              <w:t xml:space="preserve">Древнерусская литература.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Русская летопись..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и обсуждение статьи учебника «Древнерусская литература». Составление её плана. Выразительное чтение летописного сказания. Нахождение незнакомых слов и определение их значений с помощью словарей и справочной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литературы. Характеристика героев сказания. Устные ответы на вопросы (с использованием цитирования).</w:t>
            </w:r>
          </w:p>
        </w:tc>
      </w:tr>
      <w:tr w:rsidR="00CA2821" w:rsidRPr="00FD62B6" w:rsidTr="00C15761">
        <w:trPr>
          <w:trHeight w:val="71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2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«Сказание о белгородском киселе».  Отражение исторических событий в летописи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CA2821" w:rsidRPr="00FD62B6" w:rsidTr="00C15761">
        <w:trPr>
          <w:trHeight w:val="423"/>
        </w:trPr>
        <w:tc>
          <w:tcPr>
            <w:tcW w:w="15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Из русской литературы </w:t>
            </w:r>
            <w:r w:rsidRPr="00FD62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века (4ч)</w:t>
            </w:r>
          </w:p>
        </w:tc>
      </w:tr>
      <w:tr w:rsidR="00CA2821" w:rsidRPr="00FD62B6" w:rsidTr="00C15761">
        <w:trPr>
          <w:trHeight w:val="112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Русские басни.</w:t>
            </w:r>
          </w:p>
          <w:p w:rsidR="00CA2821" w:rsidRPr="00FD62B6" w:rsidRDefault="00CA2821" w:rsidP="00C157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И.И.Дмитриев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«Муха».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Устный рассказ о баснописце. Выразительное чтение басни. Устное рецензирование выразительного чтения одноклассников, исполнения актеров. Характеристика героев басни. Формулирование вопросов к тексту. Устный и письменный ответ на вопрос (с использованием цитирования). Участие в коллективном диалоге. Работа со словарем литературоведческих терминов</w:t>
            </w:r>
          </w:p>
        </w:tc>
      </w:tr>
      <w:tr w:rsidR="00CA2821" w:rsidRPr="00FD62B6" w:rsidTr="00C15761">
        <w:trPr>
          <w:trHeight w:val="73"/>
        </w:trPr>
        <w:tc>
          <w:tcPr>
            <w:tcW w:w="15090" w:type="dxa"/>
            <w:gridSpan w:val="6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12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«Листы и Корни», «Ларчик»</w:t>
            </w:r>
          </w:p>
          <w:p w:rsidR="00CA2821" w:rsidRPr="00FD62B6" w:rsidRDefault="00CA2821" w:rsidP="00C15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Поиск сведений о писателе с использованием справочной литературы, ресурсов Интернета (под руководством учителя). Устный рассказ о писателе. Выразительное чтение басен (в том числе наизусть). Устное рецензирование выразительного чтения одноклассников, исполнения актеров. Устные и письменные ответы на вопросы (с использованием цитирования). Участие в коллективном диалоге. Характеристика героев басен. Выявление характерных для басен образов и приёмов изображения человека.</w:t>
            </w:r>
          </w:p>
        </w:tc>
      </w:tr>
      <w:tr w:rsidR="00CA2821" w:rsidRPr="00FD62B6" w:rsidTr="00C15761">
        <w:trPr>
          <w:trHeight w:val="55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 «Осел и Соловей» и другие басни (для внеклассного чтения). Конкурс на лучшее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басни. Викторина на </w:t>
            </w:r>
            <w:r>
              <w:rPr>
                <w:rFonts w:ascii="Times New Roman" w:hAnsi="Times New Roman"/>
                <w:sz w:val="24"/>
                <w:szCs w:val="24"/>
              </w:rPr>
              <w:t>знание басен и их иллюстраторов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Обсуждение произведений книжной графики. Презентация и защита собственных иллюстраций к басням. Работа над коллективным (индивидуальным) учебным проектом. Игровые виды деятельности: конкурс, викторина.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46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2C1BAC" w:rsidP="00C157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  </w:t>
            </w:r>
            <w:r w:rsidR="00CA2821" w:rsidRPr="00FD62B6">
              <w:rPr>
                <w:rFonts w:ascii="Times New Roman" w:hAnsi="Times New Roman"/>
                <w:sz w:val="24"/>
                <w:szCs w:val="24"/>
              </w:rPr>
              <w:t>«Устное народное творчество. Древнерусская литература. Русская литература XVIII века. Басни»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к.р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2821" w:rsidRPr="00FD62B6" w:rsidTr="00C15761">
        <w:trPr>
          <w:trHeight w:val="38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Из русской литературы </w:t>
            </w:r>
            <w:r w:rsidRPr="00FD62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века (51ч)</w:t>
            </w:r>
          </w:p>
        </w:tc>
      </w:tr>
      <w:tr w:rsidR="00CA2821" w:rsidRPr="00FD62B6" w:rsidTr="00C15761">
        <w:trPr>
          <w:trHeight w:val="140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А. С. Пушкин.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Слово о поэте. «Зимнее утро». Мотивы единства красоты человека и красоты природы, красоты жизни.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Антитеза.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Поиск сведений о поэте с использованием справочной литературы, ресурсов Интернета (под руководством учителя). Устный рассказ о поэте</w:t>
            </w:r>
          </w:p>
        </w:tc>
      </w:tr>
      <w:tr w:rsidR="00CA2821" w:rsidRPr="00FD62B6" w:rsidTr="00C15761">
        <w:trPr>
          <w:trHeight w:val="9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 «И.  И.  Пущину». Светлое чувство дружбы — помощь в суровых испытаниях.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Двусложные размеры стиха.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1386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29.09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 (в том числе наизусть). Устное рецензирование выразительного чтения одноклассников. Чтение и обсуждение статьи учебника «Двусложные размеры стиха». Работа со словарём литературоведческих терминов. Поиск цитатных примеров, иллюстрирующих стихотворные размеры. Определение видов рифм и способов рифмовки, двусложных размеров стиха.</w:t>
            </w:r>
          </w:p>
        </w:tc>
      </w:tr>
      <w:tr w:rsidR="00CA2821" w:rsidRPr="00FD62B6" w:rsidTr="00C15761">
        <w:trPr>
          <w:trHeight w:val="141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«Узник».                                                  Черты фольклорной традиции в стихотворении «Узник», определение художественной функции фольклорных образов.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1386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 (в том числе наизусть). Устное рецензирование выразительного чтения одноклассников, исполнения актеров. Устные и письменные ответы на вопросы (с использованием цитирования). Участие в коллективном диалоге</w:t>
            </w:r>
          </w:p>
        </w:tc>
      </w:tr>
      <w:tr w:rsidR="00CA2821" w:rsidRPr="00FD62B6" w:rsidTr="00C15761">
        <w:trPr>
          <w:trHeight w:val="216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«Зимнее утро» Развитие представлений об эпитете, метафоре, композиции.                                                              Подбор цитатных примеров, иллюстрирующих понятие «антитеза» в стихотворении «Зимнее утро»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1386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Выразительное чтение стихотворения</w:t>
            </w:r>
            <w:proofErr w:type="gramStart"/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Поиск устаревших слов и выражений и определение их значения. Устные ответы на вопросы (с использованием цитирования). Поиск цитатных примеров из стихотворения, иллюстрирующих понятие «антитеза». Устный рассказ о стихотворении по плану анализа лирики</w:t>
            </w:r>
          </w:p>
        </w:tc>
      </w:tr>
      <w:tr w:rsidR="00CA2821" w:rsidRPr="00FD62B6" w:rsidTr="00C15761">
        <w:trPr>
          <w:trHeight w:val="110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Тема, проблематика, идея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Роман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«Дубровский». Историческая эпоха, прототипы героев.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E27B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Сообщения учащихся о жизни и творчестве поэта, об исторической эпохе, прототипах героев повести.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и комментирование 1 главы романа «Дубровский».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Создание письменной сравнительной характеристики Троекурова и </w:t>
            </w:r>
            <w:proofErr w:type="gramStart"/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Дубровского-старшего</w:t>
            </w:r>
            <w:proofErr w:type="gramEnd"/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Создание иллюстраций к эпизодам романа и подготовка к их презентации и защите.</w:t>
            </w:r>
          </w:p>
        </w:tc>
      </w:tr>
      <w:tr w:rsidR="00CA2821" w:rsidRPr="00FD62B6" w:rsidTr="00C15761">
        <w:trPr>
          <w:trHeight w:val="88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Дубровский – старший и Троекуров. Сравнительная характеристика.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1E27B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32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Суд.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Конфликт, завязка, развитие действия, кульминация, развязка.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Бунт  в повести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«Дубровский».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E27B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Выразительное чтение фрагментов романа (в том числе по ролям). Различные виды пересказов. Устные ответы на вопросы (с использованием цитирования). Анализ различных форм выражения авторской позиции по отношению к героям романа. 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История любви Владимира Дубровского и Маши Троекуровой. 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Композиция. Сюжет.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FD62B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E27B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плана сравнительной характеристики героев: Владимира Дубровского и Маши Троекуровой. Подбор цитат из текста романа для характеристики авторской позиции по отношению к героям.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FD62B6">
              <w:rPr>
                <w:color w:val="000000"/>
              </w:rPr>
              <w:t xml:space="preserve">Защита чести, </w:t>
            </w:r>
            <w:r>
              <w:rPr>
                <w:color w:val="000000"/>
              </w:rPr>
              <w:t>независимости личности в романе</w:t>
            </w:r>
            <w:r w:rsidRPr="00FD62B6">
              <w:rPr>
                <w:color w:val="000000"/>
              </w:rPr>
              <w:t xml:space="preserve"> </w:t>
            </w:r>
            <w:proofErr w:type="spellStart"/>
            <w:r w:rsidRPr="00FD62B6">
              <w:rPr>
                <w:color w:val="000000"/>
              </w:rPr>
              <w:t>А.С.Пушкина</w:t>
            </w:r>
            <w:proofErr w:type="spellEnd"/>
            <w:r w:rsidRPr="00FD62B6">
              <w:rPr>
                <w:color w:val="000000"/>
              </w:rPr>
              <w:t xml:space="preserve"> «Дубровский».</w:t>
            </w:r>
            <w:r w:rsidRPr="00FD62B6">
              <w:rPr>
                <w:color w:val="000000"/>
                <w:shd w:val="clear" w:color="auto" w:fill="FFFFFF"/>
              </w:rPr>
              <w:t xml:space="preserve"> Авторское отношение к героям повести «Дубровский».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FD62B6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1E27B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Сочинение по повести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«Дубровский» (классное сочинение).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E27B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Пишут сочинение.</w:t>
            </w:r>
          </w:p>
        </w:tc>
      </w:tr>
      <w:tr w:rsidR="00CA2821" w:rsidRPr="00FD62B6" w:rsidTr="00C15761">
        <w:trPr>
          <w:trHeight w:val="171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А. С. Пушкин.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Цикл «Повести покой</w:t>
            </w:r>
            <w:r w:rsidR="0002216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ного Ивана Петровича Белкина».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2B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«Барышня-крестьянка». </w:t>
            </w:r>
            <w:r w:rsidRPr="00FD62B6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Сюжет и герои повести. Прием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антитезы в сюжетной организации повести.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27F1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Чтение и обсуждение статьи учебника «О „Повестях покойного Ивана Петровича Белкина"» и материалов об истории создания «Повестей...».  Выразительное чтение фрагментов повести. Различные виды пересказов. Различение образов рассказчика и автора-повествователя в повести. Анализ различных форм выражения авторской позиции.</w:t>
            </w:r>
          </w:p>
        </w:tc>
      </w:tr>
      <w:tr w:rsidR="00CA2821" w:rsidRPr="00FD62B6" w:rsidTr="00C15761">
        <w:trPr>
          <w:trHeight w:val="54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«Барышня - крестьянка». Образ автора – повествователя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127F1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FD62B6">
              <w:rPr>
                <w:rStyle w:val="c0"/>
                <w:b/>
                <w:color w:val="000000"/>
              </w:rPr>
              <w:t xml:space="preserve">Контрольная работа  по творчеству А.С Пушкина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127F1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Выполняют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к.р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Делают работу над ошибками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 w:rsidRPr="00FD62B6">
              <w:rPr>
                <w:rStyle w:val="c0"/>
                <w:color w:val="000000"/>
              </w:rPr>
              <w:t xml:space="preserve">Анализ </w:t>
            </w:r>
            <w:proofErr w:type="spellStart"/>
            <w:r w:rsidRPr="00FD62B6">
              <w:rPr>
                <w:rStyle w:val="c0"/>
                <w:color w:val="000000"/>
              </w:rPr>
              <w:t>к.р</w:t>
            </w:r>
            <w:proofErr w:type="spellEnd"/>
            <w:r w:rsidRPr="00FD62B6">
              <w:rPr>
                <w:rStyle w:val="c0"/>
                <w:color w:val="000000"/>
              </w:rPr>
              <w:t>.  Работа над ошибками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127F1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Поэты пушкинской поры. Е.А. Баратынский.  Стихотворение «Весна, весна! Как воздух чист!..» - радостная картина весенней природы. Язык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художественного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про-изведения.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27F1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  <w:r w:rsidR="006649C6">
              <w:rPr>
                <w:rFonts w:ascii="Times New Roman" w:eastAsia="Calibri" w:hAnsi="Times New Roman"/>
                <w:sz w:val="24"/>
                <w:szCs w:val="24"/>
              </w:rPr>
              <w:t>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 (в том числе наизусть). Устное рецензирование выразительного чтения одноклассников. Устные ответы на вопросы (с использованием цитирования). Участие в коллективном диалоге. Определение общего и индивидуального, неповторимого в литературном образе родины в творчестве русских поэтов</w:t>
            </w:r>
          </w:p>
        </w:tc>
      </w:tr>
      <w:tr w:rsidR="00CA2821" w:rsidRPr="00FD62B6" w:rsidTr="00C15761">
        <w:trPr>
          <w:trHeight w:val="91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«Тучи». Начальные представления о поэтической интонации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27F1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31.10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Поиск материалов о биографии и творчестве поэта с использованием справочной литературы и ресурсов Интернета (под руководством учителя). Устный рассказ о поэте.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Выразительное чтение стихотворений. Устное рецензирование выразительного чтения одноклассников, исполнения актеров. Устные и письменные ответы на вопросы (с использованием цитирования). Участие в коллективном диалоге.</w:t>
            </w:r>
          </w:p>
        </w:tc>
      </w:tr>
      <w:tr w:rsidR="00CA2821" w:rsidRPr="00FD62B6" w:rsidTr="00C15761">
        <w:trPr>
          <w:trHeight w:val="91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«Листок». </w:t>
            </w:r>
          </w:p>
          <w:p w:rsidR="00CA2821" w:rsidRPr="00FD62B6" w:rsidRDefault="00CA2821" w:rsidP="00C157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Выявление художественно значимых изобразительно-выразительных средств языка писателя и определение их художественной функции. Работа со словарем литературоведческих терминов. Выразительное чтение стихотворений (в том числе наизусть).</w:t>
            </w:r>
          </w:p>
        </w:tc>
      </w:tr>
      <w:tr w:rsidR="00CA2821" w:rsidRPr="00FD62B6" w:rsidTr="00C15761">
        <w:trPr>
          <w:trHeight w:val="91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М.Ю. Лермонтов.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 Стихотворение «Утёс».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Прием сравнения как основа построения стихотворения.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стихотворений. Работа со словарём литературоведческих терминов. Поиск цитат из стихотворения, иллюстрирующих понятия «сравнение», «поэтическая интонация».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Философская баллада М.Ю. Лермонтова «Три пальмы».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Ассонанс.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данной в учебнике интерпретации баллады «Три пальмы». Выявление художественно значимых изобразительно-выразительных средств языка писателя и определение их художественной функции в балладе. Обучение выразительному чтению баллады (по частям). Работа со словарём литературоведческих терминов. Поиск цитат, иллюстрирующих понятие «баллада».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Н.В. Гоголь.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 «Повесть о том, как поссорился Иван Иванович с Иваном Никифоровичем» - жалкая пародия на героическое прошлое.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Сообщение о  начале литературной деятельности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Н.В.Гоголя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на основе самостоятельного поиска материалов о его биографии и творчестве. Выразительное чтение эпизодов повести (в том числе по ролям). Нахождение незнакомых слов и определение их значения. Характеристика главных героев повести.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Н.В. Гоголь.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Сатира как художественный приём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в «Повести о том, как поссорился Иван Иванович с Иваном Никифоровичем».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Устные ответы на вопросы (с использованием  цитирования). Участие в коллективном диалоге. Поиск сатирических приёмов в повести.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Литературный портрет писателя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Комплексное повторение  по теме « Литературный портрет», с/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 литературоведческим портфолио ( составление лит –ого портрета писателя с привлечением информационно- коммуникационных средств),    комментирование выставленных оценок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И.С. Тургенев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луг».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Автор-повествователь, герой-рассказчик.  Система образов.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Характеристика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героев рассказа.</w:t>
            </w:r>
          </w:p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Выразительное чтение фрагментов рассказа (в том числе по ролям). Различные виды пересказов. Устные ответы на вопросы (с использованием цитирования).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Составление плана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характеристики мальчиков. Подбор цитат из текста для характеристики авторской позиции по отношению к героям.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Портреты и рассказы мальчиков в произведении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И.С.Тургенева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Изучение содержания параграфа учебника, работа с теоретическим литературоведческим материалом, групповая л/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по тексту рассказа (составление портретной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хар-ки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героев рассказа)  ,  самостоятельное составление тезисного плана для пересказа отрывков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Роль картин природы в рассказе 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И.С.Тургенева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D2DA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28.11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Ф. И. Тютчев.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2B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Передача сложных состояний природы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 стихотворениях «Неохотно и несмело...», «Весенняя гроза».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«Фёдор Иванович Тютчев». Устные ответы на вопросы (с использованием цитирования). Различение образов лирического героя и автора в лирике. Чтение и обсуждение данной в учебнике интерпретации стихотворения.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Земная обречённость человека в стихотворении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«С поля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коршун поднялся…»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 (в том числе наизусть). Устное рецензирование выразительного чтения одноклассников, исполнения актеров, романсов на стихи поэта. Устные ответы на вопросы (с использованием цитирования). Участие в коллективном диалоге. Различение образов лирического героя и автора в лирике. Анализ форм выражения авторской позиции. Подбор цитат из стихотворений по заданной теме. Работа со словарем литературоведческих терминов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Жизнеутверждающее начало в стих-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«Ель рукавом мне тропинку завесила…», «Ещё майская ночь», «Учись у них – у дуба, у берёзы…»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стихотворения (в том числе наизусть). Устные ответы на вопросы (с использованием цитирования). Участие в коллективном диалоге. Чтение и обсуждение данной в учебнике интерпретации стихотворения. Определение видов рифм и способов рифмовки, двусложных и трёхсложных размеров стиха на примере изучаемых стихотворных произведений.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Краски и звуки в пейзажной лирике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Индивидуальная и парная работа с дидактическим материалом  по  литературоведческому портфолио, групповая л/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р(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анализ стих-я, звуковой строй стих-я),  выразительное чтение стих-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 последующей самопроверкой оп алгоритму, устное иллюстрирование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Конкурс на лучшего чтеца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любимых стихотворений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.Фета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 наизусть.</w:t>
            </w:r>
          </w:p>
        </w:tc>
      </w:tr>
      <w:tr w:rsidR="00CA2821" w:rsidRPr="00FD62B6" w:rsidTr="00C15761">
        <w:trPr>
          <w:trHeight w:val="110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Страницы жизни и творчества </w:t>
            </w:r>
            <w:proofErr w:type="spellStart"/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Н.А.Некрасова</w:t>
            </w:r>
            <w:proofErr w:type="spellEnd"/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.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Картины подневольного труда в стихотворении поэта  «Железная дорога».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«Николай Алексеевич Некрасов». Выразительное чтение стихотворения «Железная дорога» (по частям). Устные ответы на вопросы (с использованием цитирования). Анализ форм выражения авторской позиции. Обсуждение иллюстраций учебника.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Мечта поэта о прекрасной поре в жизни народа в стихотворении «Железная дорога».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Трёхсложные размеры стиха.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фрагментов стихотворения наизусть. Устные ответы на вопросы (с использованием цитирования). Участие в коллективном диалоге. Выявление художественно значимых композиционных особенностей и изобразительно-выразительных средств языка поэта. Работа со словарём литератур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ерминов. Определение видов рифм и способов рифмовки, трёхсложного размера стиха.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Своеобразие языка и композиции стихотворения «Железная дорога»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Н.А.Некрасова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составление письменного ответа на проблемный вопрос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Тестирование по творчеству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М.Ю.Лермонтова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И.С.Тургенева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Н.А.Некрасова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А.А.Фета</w:t>
            </w:r>
            <w:proofErr w:type="spellEnd"/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6649C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6649C6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Тестовая проверка знаний по теории литературы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</w:rPr>
              <w:t>Устное</w:t>
            </w: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сочинение «Судьба народа в стихотворении Некрасова «Железная дорога» (домашнее сочинение).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Работа в группах. Подготовка к сочинению.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Н.С.Лесков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Литературный портрет писателя.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6649C6">
              <w:rPr>
                <w:rFonts w:ascii="Times New Roman" w:eastAsia="Calibri" w:hAnsi="Times New Roman"/>
                <w:sz w:val="24"/>
                <w:szCs w:val="24"/>
              </w:rPr>
              <w:t>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Изучение содержания параграфа учебника, групповая работа с теоретическим литературоведческим материалом по теме «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Лит-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портрет писателя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Н.С.Лескова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», конспектирование статьи, работа в парах сильный – слабый по темам « Из истории создания сказа «Левша», «О сказе»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Н.С. Лесков.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 xml:space="preserve">Сказ как литературный жанр.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«Левша» как едкая насмешка над царскими чиновниками.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1803D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26.12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фрагментов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сказа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в том числе по ролям). Нахождение незнакомых слов и определение их значения. Устные ответы на вопросы. Нравственная оценка героев сказа. Выявление особенностей жанра сказа.</w:t>
            </w:r>
          </w:p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66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Особенности языка произведения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Н.С.Лескова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«Левша».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Ирония, юмор, сатира.</w:t>
            </w:r>
          </w:p>
          <w:p w:rsidR="00CA2821" w:rsidRPr="00FD62B6" w:rsidRDefault="00CA2821" w:rsidP="00C15761">
            <w:pPr>
              <w:suppressAutoHyphen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CA2821" w:rsidRPr="00FD62B6" w:rsidRDefault="00CA2821" w:rsidP="00C15761">
            <w:pPr>
              <w:suppressAutoHyphens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F5185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Работа со словарём литературоведческих терминов. Поиск примеров, иллюстрирующих понятие «ирония», «сказ». Различение образов рассказчика и автора-повествователя в эпическом произведении. Устные ответы на вопросы (с использованием цитирования). Жанровая характеристика сказа. Обсуждение иллюстраций к сказу «Левша».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Комический эффект, создаваемый игрой слов, в сказе «Левша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Н.С.Лескова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F5185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 литературоведческим портфолио (заполнение таблицы «Приёмы комического», составление письменного ответа  на проблемный вопрос с последующей взаимопроверкой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Контрольная работа  по сказу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Н.С.Лескова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«Левша»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F5185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>Внеклассное чтение.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Рассказы 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В.М. Гаршина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«Сказка о жабе и розе», «Сигнал».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F5185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19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рассказа (в том числе по ролям). </w:t>
            </w:r>
            <w:r w:rsidRPr="00FD62B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Различные виды пересказов. Устные ответы на вопросы (с использованием цитирования).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Нравственная оценка героев рассказа.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А.П. Чехов.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Литературный портрет писателя.   Рассказ «Толстый и тонкий».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Роль художественной детали.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F5185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21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«Антон Павлович Чехов» и воспоминаний современников о писателе. Составление плана статьи. Выразительное чтение рассказа (в том числе по ролям). Нахождение незнакомых слов и определение их значения. Нравственная оценка героев рассказа. Составление плана сравнительной характеристики толстого и тонкого.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Речь героев рассказа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А.П.Чехова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Толстый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 тонкий». Юмористическая ситуация.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F51859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Индивидуальная и парная работа с дидактическим материалом, групповая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/р(поиск цитатных примеров, иллюстрирующих понятия «юмор», «комическое»),  участие в коллективном диалоге, составление речевой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хар-ки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героев рассказа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Разоблачение лицемерия в рассказе А.П. Чехова «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Толстый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 тонкий». Роль художественной детали.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Индивидуальная и парная работа с дидактическим материалом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Обучение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инсценированию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примере рассказа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А.Чехова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Толстый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тонкий».</w:t>
            </w:r>
          </w:p>
          <w:p w:rsidR="00CA2821" w:rsidRPr="00FD62B6" w:rsidRDefault="00CA2821" w:rsidP="00C15761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Инсценировка рассказа. Работа в группах.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Родная природа в стихотворениях 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Я. Полонского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«По горам две хмурых тучи…», «Посмотри – какая мгла…» и 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А.К. Толстого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«Где гнутся над омутом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лозы...».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30.01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 (в том числе наизусть). Устные ответы на вопросы (с использованием цитирования). Определение общего и индивидуального, неповторимого в литературном образе родины в творчестве русских поэтов.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А.И. Куприн.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Рассказ «Чудесный доктор». Непростые судьбы главных героев.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Экспозиция, завязка, развитие действия, кульминация, развязка.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«Александр Иванович Куприн». Сообщения о биографии и творчестве писателя, об истории создания рассказа, о прототипе главного героя. Устные ответы на вопросы (с использованием цитирования). Характеристика идейно-эмоционального содержания рассказа, определение нравственной позиции писателя. Характеристика образов детей.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Тема служения людям в рассказе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А.И.Куприна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«Чудесный доктор»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фрагментов рассказа (в том числе по ролям). Различные виды пересказов. Устные ответы на вопросы (с использованием цитирования). Участие в коллективном диалоге. Характеристика идейно-эмоционального содержания рассказа, нравственная оценка героев. Анализ различных форм выражения авторской позиции. Составление плана устного и письменного высказывания.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Рассказ от лица одного из героев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А.И.Куприна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о своей судьбе.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Различные виды пересказов. Устный монологический рассказ от лица доктора и других персонажей.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А.П.Платонов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Слово о писателе. Красота платоновских рассказов.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Изучение содержания параграфа учебника, групповая работа с теоретическим литературоведческим материалом по теме «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Лит-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портрет писателя»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«Неизвестный цветок»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А.П.Платонова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Прекрасное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вокруг нас.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Групповая работа с теоретическим литературоведческим материалом,  составление тезисного плана для пересказа  эпизодов рассказа, поиск цитатных примеров к понятию «образ-символ», самостоятельное составление ответа на проблемный вопрос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«Ни на кого не похожие» герои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А.П.Платонова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(составление  письменного ответа на проблемный вопрос ),  в парах сильный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лабый  ( составление тезисного плана для пересказа текста), конкурс выразительного чтения, создание собственных иллюстраций к рассказам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Жестокая реальность и романтическая мечта в повести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А.С.Грина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«Алые паруса».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Сообщения о биографии и творчестве писателя. Выразительное чтение фрагментов (в том числе по ролям). Устные ответы на вопросы (с использованием цитирования). Характеристика идейно-эмоционального содержания повести. Характеристика основных образов.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Душевная чистота главных героев в повести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А.С.Грина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«Алые паруса».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Групповая работа (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-ка героев), работа  в парах сильный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лабый  ( анализ различных форм  выражения авторской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позиции),  участие у коллективном диалоге, инсценированное чтение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Отношение автора к героям повести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А.С.Грина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«Алые паруса».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3386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Комплексное повторение, работа  в парах сильный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лабый (подбор ключевых цитат к темам «Мир, где живёт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Ассоль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», «Прошлое и настоящее Грея»), составление тезисного плана для пересказа текста, л/р по теме «Анализ эпизода»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r w:rsidRPr="00FD62B6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Д. С. Са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мойлова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«Сороковые» как история о солдатских буднях во время Великой отечественной войны.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Сообщения о военной биографии поэта. Выразительное чтение стихотворения. Устные ответы на вопросы (с использованием цитирования). Выявление художественно значимых изобразительно-выразительных средств языка поэтов (поэтическая лексика и синтаксис, тропы, фигуры, фоника и др.) и определение их художественной функции.</w:t>
            </w:r>
          </w:p>
        </w:tc>
      </w:tr>
      <w:tr w:rsidR="00CA2821" w:rsidRPr="00FD62B6" w:rsidTr="00C15761">
        <w:trPr>
          <w:trHeight w:val="8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Стихотворение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К.Симонова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«Ты помнишь, Алёша, дороги Смоленщины…» как история о любви к Родине, ответственности за нее в годы жестоких испытаний.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Сообщения о военной биографии поэта. Выразительное чтение стихотворения. Устные ответы на вопросы (с использованием цитирования). Участие в коллективном диалоге. Выявление художественно значимых изобразительно-выразительных средств языка поэтов и определение их художественной функции.</w:t>
            </w:r>
          </w:p>
        </w:tc>
      </w:tr>
      <w:tr w:rsidR="00CA2821" w:rsidRPr="00FD62B6" w:rsidTr="00C15761">
        <w:trPr>
          <w:trHeight w:val="4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Сочинение  «Строки, пробитые пулями…» (устное сочинение).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649C6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924CBF">
              <w:rPr>
                <w:rFonts w:ascii="Times New Roman" w:eastAsia="Calibri" w:hAnsi="Times New Roman"/>
                <w:sz w:val="24"/>
                <w:szCs w:val="24"/>
              </w:rPr>
              <w:t>7.02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Работают над сочинением. </w:t>
            </w:r>
          </w:p>
        </w:tc>
      </w:tr>
      <w:tr w:rsidR="00CA2821" w:rsidRPr="00FD62B6" w:rsidTr="00C15761">
        <w:trPr>
          <w:trHeight w:val="4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>М.М.Пришвин</w:t>
            </w:r>
            <w:proofErr w:type="spellEnd"/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  <w:shd w:val="clear" w:color="auto" w:fill="FFFFFF"/>
              </w:rPr>
              <w:t>.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 xml:space="preserve"> Сказка-быль «Кладовая солнца». </w:t>
            </w:r>
            <w:r w:rsidRPr="00FD62B6">
              <w:rPr>
                <w:rFonts w:ascii="Times New Roman" w:hAnsi="Times New Roman"/>
                <w:i/>
                <w:spacing w:val="-4"/>
                <w:sz w:val="24"/>
                <w:szCs w:val="24"/>
                <w:shd w:val="clear" w:color="auto" w:fill="FFFFFF"/>
              </w:rPr>
              <w:t xml:space="preserve">Особенности композиции и жанра произведения.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Сообщения учащихся о жизни и творчестве писателя, истории создания сказки-были. Краткий пересказ содержания рассказа. Чтение по ролям. Выделение этапов развития сюжета. Составление таблицы «Особенности жанра произведения». Выборочный пересказ. </w:t>
            </w:r>
          </w:p>
        </w:tc>
      </w:tr>
      <w:tr w:rsidR="00CA2821" w:rsidRPr="00FD62B6" w:rsidTr="00C15761">
        <w:trPr>
          <w:trHeight w:val="4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Характеры главных героев — Насти и 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Митраши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FD62B6">
              <w:rPr>
                <w:rFonts w:ascii="Times New Roman" w:hAnsi="Times New Roman"/>
                <w:i/>
                <w:spacing w:val="-4"/>
                <w:sz w:val="24"/>
                <w:szCs w:val="24"/>
                <w:shd w:val="clear" w:color="auto" w:fill="FFFFFF"/>
              </w:rPr>
              <w:t>Роль пейзажа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 xml:space="preserve"> в судьбе Насти и </w:t>
            </w:r>
            <w:proofErr w:type="spellStart"/>
            <w:r w:rsidRPr="00FD62B6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Митраши</w:t>
            </w:r>
            <w:proofErr w:type="spellEnd"/>
            <w:r w:rsidRPr="00FD62B6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Составление характеристики главных героев по плану. Участие в коллективном диалоге. Различение образов рассказчика и автора-повествователя. Анализ различных форм выражения авторской позиции.</w:t>
            </w:r>
          </w:p>
        </w:tc>
      </w:tr>
      <w:tr w:rsidR="00CA2821" w:rsidRPr="00FD62B6" w:rsidTr="00C15761">
        <w:trPr>
          <w:trHeight w:val="4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Правда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рассказе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М.Пришвина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«Кладовая солнца».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Устные ответы на вопросы (с использованием цитирования). Участие в коллективном диалоге. Составление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A2821" w:rsidRPr="00FD62B6" w:rsidTr="00C15761">
        <w:trPr>
          <w:trHeight w:val="26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1"/>
                <w:sz w:val="24"/>
                <w:szCs w:val="24"/>
                <w:shd w:val="clear" w:color="auto" w:fill="FFFFFF"/>
              </w:rPr>
              <w:t>В. П. Астафьев.</w:t>
            </w:r>
            <w:r w:rsidRPr="00FD62B6">
              <w:rPr>
                <w:rFonts w:ascii="Times New Roman" w:hAnsi="Times New Roman"/>
                <w:spacing w:val="-1"/>
                <w:sz w:val="24"/>
                <w:szCs w:val="24"/>
                <w:shd w:val="clear" w:color="auto" w:fill="FFFFFF"/>
              </w:rPr>
              <w:t xml:space="preserve"> Краткий рассказ о писателе. </w:t>
            </w:r>
            <w:r w:rsidRPr="00FD62B6">
              <w:rPr>
                <w:rFonts w:ascii="Times New Roman" w:hAnsi="Times New Roman"/>
                <w:i/>
                <w:spacing w:val="-1"/>
                <w:sz w:val="24"/>
                <w:szCs w:val="24"/>
                <w:shd w:val="clear" w:color="auto" w:fill="FFFFFF"/>
              </w:rPr>
              <w:t>Композиция и сюжет рассказа</w:t>
            </w:r>
            <w:r w:rsidRPr="00FD62B6">
              <w:rPr>
                <w:rFonts w:ascii="Times New Roman" w:hAnsi="Times New Roman"/>
                <w:spacing w:val="-1"/>
                <w:sz w:val="24"/>
                <w:szCs w:val="24"/>
                <w:shd w:val="clear" w:color="auto" w:fill="FFFFFF"/>
              </w:rPr>
              <w:t xml:space="preserve"> «Конь с розовой гривой».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«Виктор Петрович Астафьев». Сообщения учащихся о детстве, юности и начале творческого пути писателя с показом его портретов. Краткий пересказ содержания рассказа. Чтение по ролям. Выделение этапов развития сюжета.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Изображение быта и жизни сибирской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деревни в предвоенные годы в рассказе «Конь с розовой гривой».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24CBF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рассказа (в том числе по ролям).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Различные виды пересказов. Характеристика героев и их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нрав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ценка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Подбор цитат к теме «Изображение жизни и быта сибирской деревни».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Нравственные проблемы рассказа — честность, доброта, понятие долга. Яркость и самобытность героев.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Эпизод. Фабула.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D62B6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924CBF"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 w:rsidRPr="00FD62B6">
              <w:rPr>
                <w:rFonts w:ascii="Times New Roman" w:eastAsia="Calibri" w:hAnsi="Times New Roman"/>
                <w:sz w:val="24"/>
                <w:szCs w:val="24"/>
              </w:rPr>
              <w:t>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Различные виды пересказов. Анализ эпизода «Сбор земляники». Устные ответы на вопросы (с использованием цитирования). Участие в коллективном диалоге. Различение образов рассказчика и автора-повествователя. Анализ различных форм выражения авторской позиции. Поиск примеров, иллюстрирующих понятия «юмор», «герой-повествователь».</w:t>
            </w:r>
          </w:p>
        </w:tc>
      </w:tr>
      <w:tr w:rsidR="00CA2821" w:rsidRPr="00FD62B6" w:rsidTr="00C15761">
        <w:trPr>
          <w:trHeight w:val="55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Отражение трудн</w:t>
            </w:r>
            <w:r w:rsidR="00724F8C">
              <w:rPr>
                <w:rFonts w:ascii="Times New Roman" w:hAnsi="Times New Roman"/>
                <w:sz w:val="24"/>
                <w:szCs w:val="24"/>
              </w:rPr>
              <w:t>остей военного времени в рассказе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В.Г.Распутина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«Уроки французского».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Тема, проблематика, идея.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164E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«Валентин Григорьевич Распутин». Выразительное чтение фрагментов рассказа (в том числе по ролям). Устные ответы на вопросы (с использованием цитирования). Участие в коллективном диалоге. Анализ различных форм выражения авторской позиции в рассказе. Обсуждение иллюстраций к рассказу. Подбор цитат к теме «Трудности послевоенного времени в рассказе „Уроки французского</w:t>
            </w:r>
          </w:p>
        </w:tc>
      </w:tr>
      <w:tr w:rsidR="00CA2821" w:rsidRPr="00FD62B6" w:rsidTr="00C15761">
        <w:trPr>
          <w:trHeight w:val="55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Душевная щедрость учительницы, ее роль в жизни мальчика.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164E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( пересказ текста с диалогом, прямой речью),  работа в парах сильный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лабый  ( составление  цитатного плана для пересказа текста), групповая работа (выразительное чтение эпизодов с последующим его рецензированием)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Нравственные проблемы рассказа В.Г. Распутина «Уроки французского».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5164E8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20.03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Устные ответы на вопросы (с использованием цитирования). Участие в коллективном диалоге. Составление плана, устная характеристика героев (в том числе сравнительная). Различные виды пересказов. Анализ различных форм выражения авторской позиции.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Сочинение  «Уроки доброты в произведениях русских писателей 20 века» (классное сочинение).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DF7BD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Пишут сочинение.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А.А.Блок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 « О, как безумно за окном…». Чувство радости и печали, любви к родной природе и Родине.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DF7BD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стих-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ий</w:t>
            </w:r>
            <w:proofErr w:type="spellEnd"/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групповая  л/р (анализ поэтического текста) работа в парах по теме «Языковые средства выразительности»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Родная природа в стихотворениях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С.Есенина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«Мелколесье. Степь и дали…», «Пороша».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DF7BD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Знакомятся с творчеством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С.Есенина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; выразительно читают стихотворения. Выявление художественно значимых изобразительно-выразительных средств языка поэта и определение их художественной функции.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А.А.Ахматова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«Перед весной бывают дни такие…»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DF7BD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Групповая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/р (подбор цитат, иллюстрирующих средства создания поэтических образов)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Родная природа в стихотворении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Н.Рубцова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«Звезда полей».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DF7BDB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Знакомятся с творчеством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Н.Рубцова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; выразительно читают стихотворения. Выявление художественно значимых изобразительно-выразительных средств языка поэта и определение их художественной функции.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Человеческая открытость миру как синоним незащищенности в рассказе </w:t>
            </w: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В.М. Шукшина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«Критики».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Юмор и сатира в рассказе.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6F72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Чтение и обсуждение статьи учебника «Василий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Макарович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Шукшин». Выразительное чтение рассказа (в том числе по ролям). Устные ответы на вопросы (с использованием цитирования). Выделение этапов развития сюжета. Устная характеристика героев и их нравственная оценка. Анализ различных форм выражения авторской позиции.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Ф. Искандер.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Краткий рассказ о писателе. </w:t>
            </w:r>
            <w:r w:rsidRPr="00FD62B6">
              <w:rPr>
                <w:rFonts w:ascii="Times New Roman" w:hAnsi="Times New Roman"/>
                <w:spacing w:val="-4"/>
                <w:sz w:val="24"/>
                <w:szCs w:val="24"/>
                <w:shd w:val="clear" w:color="auto" w:fill="FFFFFF"/>
              </w:rPr>
              <w:t xml:space="preserve">«Тринадцатый подвиг Геракла». Влияние учителя на 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детского характера. 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6F72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Чтение и обсуждение статьи учебника «Фазиль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Абдулович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Искандер». Выразительное чтение фрагментов рассказа (в том числе по ролям). Устные ответы на вопросы (с использованием цитирования). Составление плана характеристики учителя и рассказчика и их устная характеристика. Сопоставление функций мифологических образов в классической и современной литературе.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Образы детей в рассказе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Ф.Искандера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 Нравственные уроки в рассказе.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6F72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Составление цитатной характеристики детей. Чтение по ролям. Составление таблицы о душевном состоянии главного героя и реакции класса. Прослушивание аудиозаписи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еседа по вопросам.</w:t>
            </w:r>
          </w:p>
        </w:tc>
      </w:tr>
      <w:tr w:rsidR="00CA2821" w:rsidRPr="00FD62B6" w:rsidTr="00C15761">
        <w:trPr>
          <w:trHeight w:val="1"/>
        </w:trPr>
        <w:tc>
          <w:tcPr>
            <w:tcW w:w="15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 НАРОДОВ РОССИИ - 3 часа (из них 1 час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чт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Страницы жизни и творчества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Г.Тукая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Габдулла</w:t>
            </w:r>
            <w:proofErr w:type="spellEnd"/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укай» и составление её плана. Сообщение о детстве и начале литературной деятельности поэта.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Любовь к малой родине и своему народу в стихотворениях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Г.Тукая</w:t>
            </w:r>
            <w:proofErr w:type="spellEnd"/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«Родная деревня», «Книга».  </w:t>
            </w:r>
            <w:r w:rsidRPr="00FD62B6">
              <w:rPr>
                <w:rFonts w:ascii="Times New Roman" w:hAnsi="Times New Roman"/>
                <w:i/>
                <w:sz w:val="24"/>
                <w:szCs w:val="24"/>
              </w:rPr>
              <w:t>Язык художественного произведения.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стихотворений. Определение общего и индивидуального, неповторимого в образе родины в лирике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укая.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Внеклассное чтение.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К.Кулиев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Стихотворения «Когда на меня навалилась беда…», «Каким бы малым ни был мой народ…»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стихотворений. Определение общего и индивидуального, неповторимого в образе родины в лирике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К.Кулиева</w:t>
            </w:r>
            <w:proofErr w:type="spellEnd"/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</w:tr>
      <w:tr w:rsidR="00CA2821" w:rsidRPr="00FD62B6" w:rsidTr="00C15761">
        <w:trPr>
          <w:trHeight w:val="1"/>
        </w:trPr>
        <w:tc>
          <w:tcPr>
            <w:tcW w:w="15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РУССКАЯ ЛИТЕРАТУРА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Развитие речи.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Сочинение  «Моя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любимая книга» (домашнее сочинение).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Работа в группах. Подготовка к сочинению.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за год.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29.04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Участие в конкурсах, викторинах.</w:t>
            </w:r>
          </w:p>
        </w:tc>
      </w:tr>
      <w:tr w:rsidR="00CA2821" w:rsidRPr="00FD62B6" w:rsidTr="00C15761">
        <w:trPr>
          <w:trHeight w:val="1"/>
        </w:trPr>
        <w:tc>
          <w:tcPr>
            <w:tcW w:w="150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ЛИТЕРАТУРА - 7 часов (из них 1 час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чт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CA2821" w:rsidRPr="00FD62B6" w:rsidRDefault="00CA2821" w:rsidP="00C1576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Внеклассное чтение.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Мифы Древней Греции. Подвиги Геракла: «Скотный двор царя Авгия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CA2821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«Мифы Древней Греции» и составление её плана. Выразительное чтение мифов. Участие в коллективном диалоге. Различные виды пересказов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Обсуждение иллюстраций к мифам.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Мифы Древней Греции. «Яблоки Гесперид».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Выразительное чтение мифов. Участие в коллективном диалоге. Различные виды пересказов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>Обсуждение иллюстраций к мифам.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«Илиада» Гомера как героическая  эпическая поэма.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Сообщения о Гомере и Троянской войне. Выразительное чтение фрагментов поэмы «Илиада». Нравственная оценка поступков героев «Илиады». Обсуждение нравственного смысла изображений на щите Ахилла. Нахождение общего и различного в 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мифологических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устройстве Вселенной и человеческого общества.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«Одиссея» Гомера как героическая эпическая поэма.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9871BE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сообщение по теме  «Одиссей – мудрый правитель», групповая работа (инсценированное чтение ключевых эпизодов поэмы</w:t>
            </w:r>
            <w:proofErr w:type="gramEnd"/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Геродот.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«Легенда об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A2821" w:rsidRPr="00FD62B6" w:rsidRDefault="00CA2821" w:rsidP="00C15761">
            <w:pPr>
              <w:suppressAutoHyphens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А. С. Пушкин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Арион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». Отличие от мифа.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11</w:t>
            </w:r>
            <w:r w:rsidR="00E158A5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Работа со словарём литературоведческих терминов. Подбор примеров, иллюстрирующих понятие «легенда». Выразительное чтение легенды об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. Определение функции мифологических образов в классической литературе. Сопоставление легенды об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Арионе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и стихотворения Пушкина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Арион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Зарубежная сказочная и фантастическая проза.  Сказка </w:t>
            </w: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</w:rPr>
              <w:t>В.Гауфа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«Карлик Нос».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13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Сообщения о творчестве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Гауфа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; пересказ прочитанных сказок. Устные ответы на вопросы (с использованием цитирования). Участие в коллективном диалоге. Устное иллюстрирование.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М.Сервантес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Сааведра. Пародия на рыцарские романы. «Дон Кихот».</w:t>
            </w:r>
          </w:p>
          <w:p w:rsidR="00CA2821" w:rsidRPr="00FD62B6" w:rsidRDefault="00CA2821" w:rsidP="00C157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работа в парах (поиск цитатных примеров, иллюстрирующих понятия «роман», «рыцарский»), выразительное чтение  с рецензированием (фонохрестоматия), групповая работа (различные виды пересказов),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«Дон Кихот»»: нравственный смысл романа.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18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Сопоставительный анализ отрывков, с/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(устная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-ка героев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Ф.Шиллер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>. Рыцарская баллада «Перчатка».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20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(заполнение таблицы «Характеристика героев рыцарских романов»), составление ответа на проблемный вопрос со взаимопроверкой</w:t>
            </w:r>
            <w:proofErr w:type="gramStart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составление тезисного плана для пересказа, конкурс иллюстраций с комментарием (цитатами из текста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0443B5" w:rsidP="00C157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Проспер</w:t>
            </w:r>
            <w:proofErr w:type="spellEnd"/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Мериме.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Рассказ о писателе. Новелла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Маттео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Фальконе».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22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0443B5" w:rsidP="000443B5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Антуан де Сент-Экзюпери.</w:t>
            </w:r>
            <w:r w:rsidRPr="00FD62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Рассказ о писателе. «Маленький принц» как философская сказка и мудрая </w:t>
            </w:r>
            <w:r w:rsidRPr="00FD62B6">
              <w:rPr>
                <w:rFonts w:ascii="Times New Roman" w:hAnsi="Times New Roman"/>
                <w:spacing w:val="-1"/>
                <w:sz w:val="24"/>
                <w:szCs w:val="24"/>
                <w:shd w:val="clear" w:color="auto" w:fill="FFFFFF"/>
              </w:rPr>
              <w:t>притча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25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Чтение и обсуждение статьи учебника «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Проспер</w:t>
            </w:r>
            <w:proofErr w:type="spellEnd"/>
            <w:r w:rsidRPr="00FD62B6">
              <w:rPr>
                <w:rFonts w:ascii="Times New Roman" w:hAnsi="Times New Roman"/>
                <w:sz w:val="24"/>
                <w:szCs w:val="24"/>
              </w:rPr>
              <w:t xml:space="preserve"> Мериме» и составление её плана. Выразительное чтение новеллы. Поиск примеров, иллюстрирующих понятие «новелла».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26612B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Вечные истины в сказке «Маленький принц»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60579A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27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Сообщение о писателе на основе поиска материалов о его биографии и творчестве. Выразительное чтение фрагментов сказки. 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26612B" w:rsidP="00C1576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D62B6">
              <w:rPr>
                <w:rFonts w:ascii="Times New Roman" w:eastAsia="Calibri" w:hAnsi="Times New Roman"/>
                <w:sz w:val="24"/>
                <w:szCs w:val="24"/>
              </w:rPr>
              <w:t>29.05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Устные ответы на вопросы (с использованием цитирования). Защита иллюстраций и презентаций учащимися.</w:t>
            </w:r>
          </w:p>
        </w:tc>
      </w:tr>
      <w:tr w:rsidR="00CA2821" w:rsidRPr="00FD62B6" w:rsidTr="00C15761"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 xml:space="preserve">Итоговый урок – праздник «Путешествие по стране </w:t>
            </w:r>
            <w:proofErr w:type="spellStart"/>
            <w:r w:rsidRPr="00FD62B6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62B6">
              <w:rPr>
                <w:rFonts w:ascii="Times New Roman" w:hAnsi="Times New Roman"/>
                <w:sz w:val="24"/>
                <w:szCs w:val="24"/>
              </w:rPr>
              <w:t>6 класса».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E158A5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29</w:t>
            </w:r>
            <w:r w:rsidR="00CA2821" w:rsidRPr="00FD62B6">
              <w:rPr>
                <w:rFonts w:ascii="Times New Roman" w:eastAsia="Calibri" w:hAnsi="Times New Roman"/>
                <w:sz w:val="24"/>
                <w:szCs w:val="24"/>
              </w:rPr>
              <w:t>.05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821" w:rsidRPr="00FD62B6" w:rsidRDefault="00CA2821" w:rsidP="00C1576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21" w:rsidRPr="00FD62B6" w:rsidRDefault="00CA2821" w:rsidP="00C157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2B6">
              <w:rPr>
                <w:rFonts w:ascii="Times New Roman" w:hAnsi="Times New Roman"/>
                <w:sz w:val="24"/>
                <w:szCs w:val="24"/>
              </w:rPr>
              <w:t>Толкование изученных литературоведческих терминов и их иллюстрирование примерами, решение кроссвордов,  участие в конкурсах, викторинах</w:t>
            </w:r>
          </w:p>
        </w:tc>
      </w:tr>
    </w:tbl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7318BF" w:rsidP="00CA2821"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lastRenderedPageBreak/>
        <w:drawing>
          <wp:inline distT="0" distB="0" distL="0" distR="0">
            <wp:extent cx="9251950" cy="6730938"/>
            <wp:effectExtent l="0" t="0" r="6350" b="0"/>
            <wp:docPr id="2" name="Рисунок 2" descr="C:\Users\Андрей\Desktop\Магистратура\2021-03-27 рсс.6 -2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Магистратура\2021-03-27 рсс.6 -2\Imag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p w:rsidR="00CA2821" w:rsidRPr="00FD62B6" w:rsidRDefault="00CA2821" w:rsidP="00CA2821">
      <w:pPr>
        <w:rPr>
          <w:rFonts w:ascii="Times New Roman" w:eastAsia="Calibri" w:hAnsi="Times New Roman"/>
          <w:sz w:val="24"/>
          <w:szCs w:val="24"/>
        </w:rPr>
      </w:pPr>
    </w:p>
    <w:sectPr w:rsidR="00CA2821" w:rsidRPr="00FD62B6" w:rsidSect="00FD62B6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C7F"/>
    <w:multiLevelType w:val="multilevel"/>
    <w:tmpl w:val="E5F2188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3AC6582"/>
    <w:multiLevelType w:val="multilevel"/>
    <w:tmpl w:val="D00C09E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6880B14"/>
    <w:multiLevelType w:val="hybridMultilevel"/>
    <w:tmpl w:val="6EF2DB1A"/>
    <w:lvl w:ilvl="0" w:tplc="CDEC91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7D44EA"/>
    <w:multiLevelType w:val="hybridMultilevel"/>
    <w:tmpl w:val="E99A4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75362"/>
    <w:multiLevelType w:val="multilevel"/>
    <w:tmpl w:val="0F7C5B2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2"/>
      <w:numFmt w:val="bullet"/>
      <w:lvlText w:val="•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4521133"/>
    <w:multiLevelType w:val="multilevel"/>
    <w:tmpl w:val="E578EB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2F5B7D49"/>
    <w:multiLevelType w:val="hybridMultilevel"/>
    <w:tmpl w:val="A61E6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2B519E"/>
    <w:multiLevelType w:val="hybridMultilevel"/>
    <w:tmpl w:val="ACC23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F3427"/>
    <w:multiLevelType w:val="multilevel"/>
    <w:tmpl w:val="F1DE8C4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F823215"/>
    <w:multiLevelType w:val="hybridMultilevel"/>
    <w:tmpl w:val="996C7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66D92"/>
    <w:multiLevelType w:val="hybridMultilevel"/>
    <w:tmpl w:val="E2B27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D2623F"/>
    <w:multiLevelType w:val="multilevel"/>
    <w:tmpl w:val="AD1A5E6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E583CBC"/>
    <w:multiLevelType w:val="hybridMultilevel"/>
    <w:tmpl w:val="5BAC30BE"/>
    <w:lvl w:ilvl="0" w:tplc="6C7E85F6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4">
    <w:nsid w:val="560E0FAB"/>
    <w:multiLevelType w:val="multilevel"/>
    <w:tmpl w:val="5A54E54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7122217"/>
    <w:multiLevelType w:val="multilevel"/>
    <w:tmpl w:val="FE16335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8685ED1"/>
    <w:multiLevelType w:val="multilevel"/>
    <w:tmpl w:val="7B364E6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A620E19"/>
    <w:multiLevelType w:val="hybridMultilevel"/>
    <w:tmpl w:val="4D2C0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FD81193"/>
    <w:multiLevelType w:val="multilevel"/>
    <w:tmpl w:val="C97E73F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762A03E1"/>
    <w:multiLevelType w:val="multilevel"/>
    <w:tmpl w:val="D8024AA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7DD07AEF"/>
    <w:multiLevelType w:val="hybridMultilevel"/>
    <w:tmpl w:val="E28A8720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7"/>
  </w:num>
  <w:num w:numId="4">
    <w:abstractNumId w:val="18"/>
  </w:num>
  <w:num w:numId="5">
    <w:abstractNumId w:val="11"/>
  </w:num>
  <w:num w:numId="6">
    <w:abstractNumId w:val="4"/>
  </w:num>
  <w:num w:numId="7">
    <w:abstractNumId w:val="5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13"/>
  </w:num>
  <w:num w:numId="12">
    <w:abstractNumId w:val="2"/>
  </w:num>
  <w:num w:numId="13">
    <w:abstractNumId w:val="3"/>
  </w:num>
  <w:num w:numId="14">
    <w:abstractNumId w:val="21"/>
  </w:num>
  <w:num w:numId="15">
    <w:abstractNumId w:val="6"/>
  </w:num>
  <w:num w:numId="16">
    <w:abstractNumId w:val="1"/>
  </w:num>
  <w:num w:numId="17">
    <w:abstractNumId w:val="8"/>
  </w:num>
  <w:num w:numId="18">
    <w:abstractNumId w:val="12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A26"/>
    <w:rsid w:val="0002216B"/>
    <w:rsid w:val="000443B5"/>
    <w:rsid w:val="000842E7"/>
    <w:rsid w:val="000B28CC"/>
    <w:rsid w:val="00127F19"/>
    <w:rsid w:val="001803D1"/>
    <w:rsid w:val="001E27BB"/>
    <w:rsid w:val="0026612B"/>
    <w:rsid w:val="002C1BAC"/>
    <w:rsid w:val="002D7B9A"/>
    <w:rsid w:val="0034184B"/>
    <w:rsid w:val="003916C3"/>
    <w:rsid w:val="0051386F"/>
    <w:rsid w:val="005164E8"/>
    <w:rsid w:val="00533865"/>
    <w:rsid w:val="0060579A"/>
    <w:rsid w:val="006649C6"/>
    <w:rsid w:val="00677380"/>
    <w:rsid w:val="00724F8C"/>
    <w:rsid w:val="007318BF"/>
    <w:rsid w:val="0085596F"/>
    <w:rsid w:val="00924CBF"/>
    <w:rsid w:val="009871BE"/>
    <w:rsid w:val="00CA2821"/>
    <w:rsid w:val="00CA6F72"/>
    <w:rsid w:val="00DF7BDB"/>
    <w:rsid w:val="00E158A5"/>
    <w:rsid w:val="00ED2DA8"/>
    <w:rsid w:val="00F40A26"/>
    <w:rsid w:val="00F5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21"/>
    <w:rPr>
      <w:rFonts w:ascii="Calibri" w:eastAsia="Times New Roman" w:hAnsi="Calibri" w:cs="Times New Roman"/>
      <w:lang w:eastAsia="ru-RU"/>
    </w:rPr>
  </w:style>
  <w:style w:type="paragraph" w:styleId="3">
    <w:name w:val="heading 3"/>
    <w:aliases w:val="Обычный 2"/>
    <w:basedOn w:val="a"/>
    <w:next w:val="a"/>
    <w:link w:val="30"/>
    <w:semiHidden/>
    <w:unhideWhenUsed/>
    <w:qFormat/>
    <w:rsid w:val="00CA2821"/>
    <w:pPr>
      <w:spacing w:before="100" w:beforeAutospacing="1" w:after="100" w:afterAutospacing="1" w:line="240" w:lineRule="auto"/>
      <w:outlineLvl w:val="2"/>
    </w:pPr>
    <w:rPr>
      <w:rFonts w:ascii="Times New Roman" w:hAnsi="Times New Roman"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semiHidden/>
    <w:rsid w:val="00CA2821"/>
    <w:rPr>
      <w:rFonts w:ascii="Times New Roman" w:eastAsia="Times New Roman" w:hAnsi="Times New Roman" w:cs="Times New Roman"/>
      <w:sz w:val="28"/>
      <w:szCs w:val="27"/>
      <w:lang w:eastAsia="ru-RU"/>
    </w:rPr>
  </w:style>
  <w:style w:type="paragraph" w:styleId="a3">
    <w:name w:val="Body Text"/>
    <w:basedOn w:val="a"/>
    <w:link w:val="a4"/>
    <w:unhideWhenUsed/>
    <w:rsid w:val="00CA282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A28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A28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7"/>
    <w:uiPriority w:val="99"/>
    <w:locked/>
    <w:rsid w:val="00CA2821"/>
  </w:style>
  <w:style w:type="paragraph" w:styleId="a7">
    <w:name w:val="List Paragraph"/>
    <w:basedOn w:val="a"/>
    <w:link w:val="a6"/>
    <w:uiPriority w:val="99"/>
    <w:qFormat/>
    <w:rsid w:val="00CA282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14">
    <w:name w:val="Основной текст (14)_"/>
    <w:link w:val="141"/>
    <w:locked/>
    <w:rsid w:val="00CA2821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A2821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60">
    <w:name w:val="Основной текст (14)60"/>
    <w:rsid w:val="00CA2821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CA2821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A28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8">
    <w:name w:val="Table Grid"/>
    <w:basedOn w:val="a1"/>
    <w:uiPriority w:val="59"/>
    <w:rsid w:val="00CA282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CA2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A2821"/>
  </w:style>
  <w:style w:type="paragraph" w:styleId="a9">
    <w:name w:val="Normal (Web)"/>
    <w:basedOn w:val="a"/>
    <w:uiPriority w:val="99"/>
    <w:unhideWhenUsed/>
    <w:rsid w:val="00CA2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A2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28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821"/>
    <w:rPr>
      <w:rFonts w:ascii="Calibri" w:eastAsia="Times New Roman" w:hAnsi="Calibri" w:cs="Times New Roman"/>
      <w:lang w:eastAsia="ru-RU"/>
    </w:rPr>
  </w:style>
  <w:style w:type="paragraph" w:styleId="3">
    <w:name w:val="heading 3"/>
    <w:aliases w:val="Обычный 2"/>
    <w:basedOn w:val="a"/>
    <w:next w:val="a"/>
    <w:link w:val="30"/>
    <w:semiHidden/>
    <w:unhideWhenUsed/>
    <w:qFormat/>
    <w:rsid w:val="00CA2821"/>
    <w:pPr>
      <w:spacing w:before="100" w:beforeAutospacing="1" w:after="100" w:afterAutospacing="1" w:line="240" w:lineRule="auto"/>
      <w:outlineLvl w:val="2"/>
    </w:pPr>
    <w:rPr>
      <w:rFonts w:ascii="Times New Roman" w:hAnsi="Times New Roman"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basedOn w:val="a0"/>
    <w:link w:val="3"/>
    <w:semiHidden/>
    <w:rsid w:val="00CA2821"/>
    <w:rPr>
      <w:rFonts w:ascii="Times New Roman" w:eastAsia="Times New Roman" w:hAnsi="Times New Roman" w:cs="Times New Roman"/>
      <w:sz w:val="28"/>
      <w:szCs w:val="27"/>
      <w:lang w:eastAsia="ru-RU"/>
    </w:rPr>
  </w:style>
  <w:style w:type="paragraph" w:styleId="a3">
    <w:name w:val="Body Text"/>
    <w:basedOn w:val="a"/>
    <w:link w:val="a4"/>
    <w:unhideWhenUsed/>
    <w:rsid w:val="00CA282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A28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A28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7"/>
    <w:uiPriority w:val="99"/>
    <w:locked/>
    <w:rsid w:val="00CA2821"/>
  </w:style>
  <w:style w:type="paragraph" w:styleId="a7">
    <w:name w:val="List Paragraph"/>
    <w:basedOn w:val="a"/>
    <w:link w:val="a6"/>
    <w:uiPriority w:val="99"/>
    <w:qFormat/>
    <w:rsid w:val="00CA282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14">
    <w:name w:val="Основной текст (14)_"/>
    <w:link w:val="141"/>
    <w:locked/>
    <w:rsid w:val="00CA2821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A2821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en-US"/>
    </w:rPr>
  </w:style>
  <w:style w:type="character" w:customStyle="1" w:styleId="1460">
    <w:name w:val="Основной текст (14)60"/>
    <w:rsid w:val="00CA2821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character" w:customStyle="1" w:styleId="1458">
    <w:name w:val="Основной текст (14)58"/>
    <w:rsid w:val="00CA2821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lang w:bidi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A28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8">
    <w:name w:val="Table Grid"/>
    <w:basedOn w:val="a1"/>
    <w:uiPriority w:val="59"/>
    <w:rsid w:val="00CA282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CA2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A2821"/>
  </w:style>
  <w:style w:type="paragraph" w:styleId="a9">
    <w:name w:val="Normal (Web)"/>
    <w:basedOn w:val="a"/>
    <w:uiPriority w:val="99"/>
    <w:unhideWhenUsed/>
    <w:rsid w:val="00CA28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A2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28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33D37-211F-4BA0-B9E7-A4DCCD69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24</Pages>
  <Words>6139</Words>
  <Characters>34997</Characters>
  <Application>Microsoft Office Word</Application>
  <DocSecurity>0</DocSecurity>
  <Lines>291</Lines>
  <Paragraphs>82</Paragraphs>
  <ScaleCrop>false</ScaleCrop>
  <Company>SPecialiST RePack</Company>
  <LinksUpToDate>false</LinksUpToDate>
  <CharactersWithSpaces>41054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29</cp:revision>
  <dcterms:created xsi:type="dcterms:W3CDTF">2020-09-03T04:41:00Z</dcterms:created>
  <dcterms:modified xsi:type="dcterms:W3CDTF">2021-03-27T15:12:00Z</dcterms:modified>
</cp:coreProperties>
</file>